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65E433D8" w14:textId="77777777" w:rsidR="001C7FED" w:rsidRDefault="001C7FED" w:rsidP="001C7FED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F9916F" wp14:editId="7C9E3D03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7EA5D76E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  <w:color w:val="244061"/>
          <w:sz w:val="28"/>
        </w:rPr>
      </w:pPr>
      <w:r w:rsidRPr="00B26C8E">
        <w:rPr>
          <w:rFonts w:ascii="Arial" w:hAnsi="Arial" w:cs="Arial"/>
          <w:color w:val="244061"/>
          <w:sz w:val="28"/>
        </w:rPr>
        <w:t xml:space="preserve">The Public Hall, 216 Main Street, Billinge WN5 7PE    </w:t>
      </w:r>
    </w:p>
    <w:p w14:paraId="3B46A1BB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 xml:space="preserve">Mobile: 07483 325064 </w:t>
      </w:r>
    </w:p>
    <w:p w14:paraId="1FB745B2" w14:textId="3BEF842C" w:rsidR="001C7FED" w:rsidRPr="00B26C8E" w:rsidRDefault="00B26C8E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>e-mail: clerk@billingeparishcouncil.gov.uk</w:t>
      </w:r>
      <w:r w:rsidR="001C7FED" w:rsidRPr="00B26C8E">
        <w:rPr>
          <w:rFonts w:ascii="Arial" w:hAnsi="Arial" w:cs="Arial"/>
          <w:sz w:val="22"/>
        </w:rPr>
        <w:t xml:space="preserve"> </w:t>
      </w:r>
    </w:p>
    <w:p w14:paraId="66BC8A62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2E570945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79C5DDF4" w14:textId="77777777" w:rsidR="00B26C8E" w:rsidRDefault="00B26C8E" w:rsidP="00B26C8E">
      <w:pPr>
        <w:spacing w:after="0"/>
        <w:ind w:left="0" w:right="0"/>
        <w:rPr>
          <w:b/>
          <w:bCs/>
          <w:sz w:val="22"/>
          <w:szCs w:val="22"/>
        </w:rPr>
      </w:pPr>
    </w:p>
    <w:p w14:paraId="3D9A83C2" w14:textId="71E9B816" w:rsidR="001C7FED" w:rsidRDefault="002D6A15" w:rsidP="00B26C8E">
      <w:pPr>
        <w:spacing w:after="0"/>
        <w:ind w:left="0" w:right="0"/>
        <w:rPr>
          <w:sz w:val="22"/>
          <w:szCs w:val="22"/>
        </w:rPr>
      </w:pPr>
      <w:r>
        <w:rPr>
          <w:sz w:val="22"/>
          <w:szCs w:val="22"/>
        </w:rPr>
        <w:t>APPOINTMENTS 2025-2026</w:t>
      </w:r>
    </w:p>
    <w:p w14:paraId="20FA7FFB" w14:textId="09DD8AA6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4E59F821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11160470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7AD61F4A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6A15" w14:paraId="11E18860" w14:textId="77777777" w:rsidTr="002D6A15">
        <w:tc>
          <w:tcPr>
            <w:tcW w:w="4508" w:type="dxa"/>
          </w:tcPr>
          <w:p w14:paraId="5FF6DC5B" w14:textId="77777777" w:rsidR="00B61778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Council Committees/Working Groups</w:t>
            </w:r>
            <w:r w:rsidR="00BE41AF">
              <w:rPr>
                <w:sz w:val="32"/>
                <w:szCs w:val="32"/>
              </w:rPr>
              <w:t xml:space="preserve">/ Outside Bodies </w:t>
            </w:r>
          </w:p>
          <w:p w14:paraId="1FDC8C93" w14:textId="77777777" w:rsidR="00B61778" w:rsidRDefault="00B61778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  <w:p w14:paraId="0C9D9ECB" w14:textId="1C706B99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Roles</w:t>
            </w:r>
          </w:p>
          <w:p w14:paraId="20B638EA" w14:textId="547BF35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14:paraId="09B2227B" w14:textId="3B632A87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Membership</w:t>
            </w:r>
          </w:p>
        </w:tc>
      </w:tr>
      <w:tr w:rsidR="002D6A15" w14:paraId="33F6C174" w14:textId="77777777" w:rsidTr="002D6A15">
        <w:tc>
          <w:tcPr>
            <w:tcW w:w="4508" w:type="dxa"/>
          </w:tcPr>
          <w:p w14:paraId="14398D7D" w14:textId="4EF488F8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Estimates</w:t>
            </w:r>
            <w:r w:rsidR="00302457">
              <w:rPr>
                <w:sz w:val="32"/>
                <w:szCs w:val="32"/>
              </w:rPr>
              <w:t xml:space="preserve"> - Committee</w:t>
            </w:r>
          </w:p>
        </w:tc>
        <w:tc>
          <w:tcPr>
            <w:tcW w:w="4508" w:type="dxa"/>
          </w:tcPr>
          <w:p w14:paraId="7EF5BA3D" w14:textId="53B0B4EE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All Members</w:t>
            </w:r>
          </w:p>
        </w:tc>
      </w:tr>
      <w:tr w:rsidR="002D6A15" w14:paraId="19833B52" w14:textId="77777777" w:rsidTr="002D6A15">
        <w:tc>
          <w:tcPr>
            <w:tcW w:w="4508" w:type="dxa"/>
          </w:tcPr>
          <w:p w14:paraId="44B5F63B" w14:textId="5B5B288D" w:rsidR="00302457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 xml:space="preserve">Personnel </w:t>
            </w:r>
            <w:r w:rsidR="00302457" w:rsidRPr="00744186">
              <w:rPr>
                <w:color w:val="auto"/>
                <w:sz w:val="32"/>
                <w:szCs w:val="32"/>
              </w:rPr>
              <w:t>– Committee</w:t>
            </w:r>
          </w:p>
          <w:p w14:paraId="1C684C65" w14:textId="098815B8" w:rsidR="002D6A15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>Including Hearing and Appeals for disciplinary and grievance</w:t>
            </w:r>
          </w:p>
        </w:tc>
        <w:tc>
          <w:tcPr>
            <w:tcW w:w="4508" w:type="dxa"/>
          </w:tcPr>
          <w:p w14:paraId="68477C94" w14:textId="2FEE5407" w:rsidR="002D6A15" w:rsidRPr="00744186" w:rsidRDefault="000A3D9E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b/>
                <w:bCs/>
                <w:color w:val="auto"/>
                <w:sz w:val="32"/>
                <w:szCs w:val="32"/>
              </w:rPr>
              <w:t xml:space="preserve">Cllrs </w:t>
            </w:r>
            <w:r w:rsidR="002D6A15" w:rsidRPr="00744186">
              <w:rPr>
                <w:color w:val="auto"/>
                <w:sz w:val="32"/>
                <w:szCs w:val="32"/>
              </w:rPr>
              <w:t>Malcom Webster</w:t>
            </w:r>
            <w:r w:rsidR="007826BD" w:rsidRPr="00744186">
              <w:rPr>
                <w:color w:val="auto"/>
                <w:sz w:val="32"/>
                <w:szCs w:val="32"/>
              </w:rPr>
              <w:t xml:space="preserve"> (Vice Chair)</w:t>
            </w:r>
            <w:r w:rsidRPr="00744186">
              <w:rPr>
                <w:color w:val="auto"/>
                <w:sz w:val="32"/>
                <w:szCs w:val="32"/>
              </w:rPr>
              <w:t xml:space="preserve"> Bill Bradbury,</w:t>
            </w:r>
            <w:r w:rsidR="00744186" w:rsidRPr="00744186">
              <w:rPr>
                <w:color w:val="auto"/>
                <w:sz w:val="32"/>
                <w:szCs w:val="32"/>
              </w:rPr>
              <w:t xml:space="preserve"> Sarah Jennings, Bill Bates</w:t>
            </w:r>
          </w:p>
        </w:tc>
      </w:tr>
      <w:tr w:rsidR="002D6A15" w14:paraId="7DCCC117" w14:textId="77777777" w:rsidTr="002D6A15">
        <w:tc>
          <w:tcPr>
            <w:tcW w:w="4508" w:type="dxa"/>
          </w:tcPr>
          <w:p w14:paraId="5A876E70" w14:textId="34E44DB5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 xml:space="preserve">Planning Advisory </w:t>
            </w:r>
            <w:r w:rsidR="00302457">
              <w:rPr>
                <w:sz w:val="32"/>
                <w:szCs w:val="32"/>
              </w:rPr>
              <w:t>– Working Group</w:t>
            </w:r>
          </w:p>
        </w:tc>
        <w:tc>
          <w:tcPr>
            <w:tcW w:w="4508" w:type="dxa"/>
          </w:tcPr>
          <w:p w14:paraId="18A49AA1" w14:textId="7FFA7DF4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Bill Bradbury, Fiona Gill and Malcom Webster</w:t>
            </w:r>
            <w:r w:rsidR="007826BD" w:rsidRPr="007826BD">
              <w:rPr>
                <w:sz w:val="32"/>
                <w:szCs w:val="32"/>
              </w:rPr>
              <w:t xml:space="preserve"> (Vice Chair)</w:t>
            </w:r>
          </w:p>
        </w:tc>
      </w:tr>
      <w:tr w:rsidR="002D6A15" w14:paraId="2E0D941E" w14:textId="77777777" w:rsidTr="002D6A15">
        <w:tc>
          <w:tcPr>
            <w:tcW w:w="4508" w:type="dxa"/>
          </w:tcPr>
          <w:p w14:paraId="6F4B1C4B" w14:textId="77777777" w:rsidR="002D6A15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Billinge Beacon/Local Life</w:t>
            </w:r>
          </w:p>
          <w:p w14:paraId="33188ECF" w14:textId="17700870" w:rsidR="00302457" w:rsidRPr="007826BD" w:rsidRDefault="0030245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Working Group</w:t>
            </w:r>
          </w:p>
        </w:tc>
        <w:tc>
          <w:tcPr>
            <w:tcW w:w="4508" w:type="dxa"/>
          </w:tcPr>
          <w:p w14:paraId="502B73FD" w14:textId="745380C5" w:rsidR="002D6A15" w:rsidRPr="007826BD" w:rsidRDefault="00796EC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96EC7">
              <w:rPr>
                <w:color w:val="auto"/>
                <w:sz w:val="32"/>
                <w:szCs w:val="32"/>
              </w:rPr>
              <w:t>Cllr Sarah Jennings</w:t>
            </w:r>
            <w:r w:rsidRPr="00796EC7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826BD" w:rsidRPr="007826BD">
              <w:rPr>
                <w:sz w:val="32"/>
                <w:szCs w:val="32"/>
              </w:rPr>
              <w:t>and Fiona Gill</w:t>
            </w:r>
          </w:p>
        </w:tc>
      </w:tr>
      <w:tr w:rsidR="002D6A15" w14:paraId="495A1AB2" w14:textId="77777777" w:rsidTr="002D6A15">
        <w:tc>
          <w:tcPr>
            <w:tcW w:w="4508" w:type="dxa"/>
          </w:tcPr>
          <w:p w14:paraId="59F80941" w14:textId="38164F1A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Press Advisor</w:t>
            </w:r>
          </w:p>
        </w:tc>
        <w:tc>
          <w:tcPr>
            <w:tcW w:w="4508" w:type="dxa"/>
          </w:tcPr>
          <w:p w14:paraId="1B87F1F6" w14:textId="0788ECCC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Jeremy Barnes</w:t>
            </w:r>
          </w:p>
        </w:tc>
      </w:tr>
      <w:tr w:rsidR="002D6A15" w14:paraId="5AC3684D" w14:textId="77777777" w:rsidTr="002D6A15">
        <w:tc>
          <w:tcPr>
            <w:tcW w:w="4508" w:type="dxa"/>
          </w:tcPr>
          <w:p w14:paraId="20BEFE93" w14:textId="6ADDC9A2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Events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5A39140F" w14:textId="41782743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Malcom Webster (Vice Chair), Fiona Gill, Bill Bradbury and Jeremy Barnes</w:t>
            </w:r>
          </w:p>
        </w:tc>
      </w:tr>
      <w:tr w:rsidR="002D6A15" w14:paraId="7DAFEBD9" w14:textId="77777777" w:rsidTr="002D6A15">
        <w:tc>
          <w:tcPr>
            <w:tcW w:w="4508" w:type="dxa"/>
          </w:tcPr>
          <w:p w14:paraId="15853E8C" w14:textId="2C71AFAB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Social media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33BD3BE7" w14:textId="3D5A69ED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Review June 25</w:t>
            </w:r>
          </w:p>
        </w:tc>
      </w:tr>
      <w:tr w:rsidR="002D6A15" w14:paraId="61155AEB" w14:textId="77777777" w:rsidTr="002D6A15">
        <w:tc>
          <w:tcPr>
            <w:tcW w:w="4508" w:type="dxa"/>
          </w:tcPr>
          <w:p w14:paraId="60F7E95A" w14:textId="3227C44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Da</w:t>
            </w:r>
            <w:r w:rsidR="004876E0">
              <w:rPr>
                <w:sz w:val="32"/>
                <w:szCs w:val="32"/>
              </w:rPr>
              <w:t>m</w:t>
            </w:r>
            <w:r w:rsidRPr="007826BD">
              <w:rPr>
                <w:sz w:val="32"/>
                <w:szCs w:val="32"/>
              </w:rPr>
              <w:t xml:space="preserve"> Slacks Play Area</w:t>
            </w:r>
          </w:p>
        </w:tc>
        <w:tc>
          <w:tcPr>
            <w:tcW w:w="4508" w:type="dxa"/>
          </w:tcPr>
          <w:p w14:paraId="21C015E9" w14:textId="4B602596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Colin Betts</w:t>
            </w:r>
            <w:r w:rsidR="00B36DF0">
              <w:rPr>
                <w:sz w:val="32"/>
                <w:szCs w:val="32"/>
              </w:rPr>
              <w:t xml:space="preserve"> Cllr Malcom Webster</w:t>
            </w:r>
            <w:r w:rsidR="00B54376">
              <w:rPr>
                <w:sz w:val="32"/>
                <w:szCs w:val="32"/>
              </w:rPr>
              <w:t xml:space="preserve"> Cllr Sarah Jennings</w:t>
            </w:r>
          </w:p>
        </w:tc>
      </w:tr>
      <w:tr w:rsidR="002D6A15" w14:paraId="170CEA6F" w14:textId="77777777" w:rsidTr="002D6A15">
        <w:tc>
          <w:tcPr>
            <w:tcW w:w="4508" w:type="dxa"/>
          </w:tcPr>
          <w:p w14:paraId="0B4DC9F5" w14:textId="27DA2EC0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</w:t>
            </w:r>
            <w:r w:rsidR="00A35B09">
              <w:rPr>
                <w:sz w:val="32"/>
                <w:szCs w:val="32"/>
              </w:rPr>
              <w:t>dd</w:t>
            </w:r>
            <w:r w:rsidRPr="007826BD">
              <w:rPr>
                <w:sz w:val="32"/>
                <w:szCs w:val="32"/>
              </w:rPr>
              <w:t>leston Trust</w:t>
            </w:r>
          </w:p>
        </w:tc>
        <w:tc>
          <w:tcPr>
            <w:tcW w:w="4508" w:type="dxa"/>
          </w:tcPr>
          <w:p w14:paraId="424974A6" w14:textId="1302F240" w:rsidR="002D6A15" w:rsidRPr="00DF3E17" w:rsidRDefault="00796EC7" w:rsidP="00B26C8E">
            <w:pPr>
              <w:spacing w:after="0"/>
              <w:ind w:left="0" w:right="0" w:firstLine="0"/>
              <w:rPr>
                <w:color w:val="EE0000"/>
                <w:sz w:val="32"/>
                <w:szCs w:val="32"/>
              </w:rPr>
            </w:pPr>
            <w:r w:rsidRPr="00DF3E17">
              <w:rPr>
                <w:color w:val="auto"/>
                <w:sz w:val="32"/>
                <w:szCs w:val="32"/>
              </w:rPr>
              <w:t>C</w:t>
            </w:r>
            <w:r w:rsidR="00DF3E17" w:rsidRPr="00DF3E17">
              <w:rPr>
                <w:color w:val="auto"/>
                <w:sz w:val="32"/>
                <w:szCs w:val="32"/>
              </w:rPr>
              <w:t>llr S Jennings</w:t>
            </w:r>
          </w:p>
        </w:tc>
      </w:tr>
    </w:tbl>
    <w:p w14:paraId="2FA03FB4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sectPr w:rsidR="002D6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B11"/>
    <w:multiLevelType w:val="multilevel"/>
    <w:tmpl w:val="0A6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55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0A3D9E"/>
    <w:rsid w:val="001C7FED"/>
    <w:rsid w:val="002D6A15"/>
    <w:rsid w:val="00302457"/>
    <w:rsid w:val="00333084"/>
    <w:rsid w:val="003569B6"/>
    <w:rsid w:val="00367B69"/>
    <w:rsid w:val="003D2BC5"/>
    <w:rsid w:val="003E15B0"/>
    <w:rsid w:val="003F1548"/>
    <w:rsid w:val="004876E0"/>
    <w:rsid w:val="004A6044"/>
    <w:rsid w:val="0062417A"/>
    <w:rsid w:val="00654CFE"/>
    <w:rsid w:val="00744186"/>
    <w:rsid w:val="007826BD"/>
    <w:rsid w:val="00796EC7"/>
    <w:rsid w:val="007E2942"/>
    <w:rsid w:val="0083327B"/>
    <w:rsid w:val="008340C0"/>
    <w:rsid w:val="008748D4"/>
    <w:rsid w:val="00883A55"/>
    <w:rsid w:val="00944984"/>
    <w:rsid w:val="009946E5"/>
    <w:rsid w:val="00A017F8"/>
    <w:rsid w:val="00A35B09"/>
    <w:rsid w:val="00A6610D"/>
    <w:rsid w:val="00B26C8E"/>
    <w:rsid w:val="00B36DF0"/>
    <w:rsid w:val="00B54376"/>
    <w:rsid w:val="00B61778"/>
    <w:rsid w:val="00BE41AF"/>
    <w:rsid w:val="00C362C5"/>
    <w:rsid w:val="00CD03C3"/>
    <w:rsid w:val="00DF3E17"/>
    <w:rsid w:val="00E46D7B"/>
    <w:rsid w:val="00E732DA"/>
    <w:rsid w:val="00E754BA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4EF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TableGrid">
    <w:name w:val="Table Grid"/>
    <w:basedOn w:val="TableNormal"/>
    <w:uiPriority w:val="39"/>
    <w:rsid w:val="002D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4</cp:revision>
  <cp:lastPrinted>2026-03-13T11:48:00Z</cp:lastPrinted>
  <dcterms:created xsi:type="dcterms:W3CDTF">2026-03-20T11:27:00Z</dcterms:created>
  <dcterms:modified xsi:type="dcterms:W3CDTF">2026-03-21T19:37:00Z</dcterms:modified>
</cp:coreProperties>
</file>